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0"/>
    <w:p>
      <w:pPr>
        <w:pStyle w:val="Heading1"/>
      </w:pPr>
      <w:r>
        <w:t xml:space="preserve">Homiletics Analysis: Ezekiel 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40 opens the final major vision of the book (chapters 40–48), received by the prophet in the twenty-fifth year of the exile, fourteen years after Jerusalem’s fall. Transported in vision to a high mountain in the land of Israel, Ezekiel encounters a man of bronze-like appearance holding a measuring line and a reed, standing at the gate of a vast temple complex. The chapter is dominated by precise architectural measurement: the man systematically measures the outer wall, the east gate (with its guardrooms, vestibule, and threshold), the outer court, the north and south gates (mirroring the east gate in structure), the inner court gates (east, north, and south), and finally the vestibule of the inner temple. The measurements are recorded in meticulous detail — depth of thresholds, width of guardrooms, length of vestibules, dimensions of porticos. The chapter ends with the eight steps of the inner gates noted and the measurement of the inner court established. No sacrifice occurs, no ark appears, no divine word is yet proclaimed — only a man measuring with absolute precision what does not yet fully exist in material form.</w:t>
      </w:r>
    </w:p>
    <w:p>
      <w:pPr>
        <w:pStyle w:val="BodyText"/>
      </w:pPr>
      <w:r>
        <w:rPr>
          <w:b/>
          <w:bCs/>
        </w:rPr>
        <w:t xml:space="preserve">This Text — Intent:</w:t>
      </w:r>
    </w:p>
    <w:p>
      <w:pPr>
        <w:pStyle w:val="BodyText"/>
      </w:pPr>
      <w:r>
        <w:t xml:space="preserve">God is seeking to accomplish a specific effect through this vision: to restore shattered hope in exilic Israel by demonstrating that He has already, in the heavenly realm, designed a dwelling place for His returning glory. The precision of the measurements is not architectural tedium — it is theological declaration. Every cubit signals divine intentionality. The measuring angel does not estimate or approximate; he records. God is telling His devastated people:</w:t>
      </w:r>
      <w:r>
        <w:t xml:space="preserve"> </w:t>
      </w:r>
      <w:r>
        <w:rPr>
          <w:i/>
          <w:iCs/>
        </w:rPr>
        <w:t xml:space="preserve">I have planned this. I have measured it. It is coming.</w:t>
      </w:r>
      <w:r>
        <w:t xml:space="preserve"> </w:t>
      </w:r>
      <w:r>
        <w:t xml:space="preserve">The intent is to rebuild the imagination of a people whose Temple lay in rubble, whose priesthood was in exile, and whose covenant identity was under catastrophic pressure — not by explaining what went wrong, but by showing what God has already prepared for what comes next.</w:t>
      </w:r>
    </w:p>
    <w:p>
      <w:r>
        <w:pict>
          <v:rect style="width:0;height:1.5pt" o:hralign="center" o:hrstd="t" o:hr="t"/>
        </w:pict>
      </w:r>
    </w:p>
    <w:p>
      <w:pPr>
        <w:pStyle w:val="FirstParagraph"/>
      </w:pPr>
      <w:r>
        <w:rPr>
          <w:b/>
          <w:bCs/>
        </w:rPr>
        <w:t xml:space="preserve">Subject Sentence:</w:t>
      </w:r>
    </w:p>
    <w:p>
      <w:pPr>
        <w:pStyle w:val="BodyText"/>
      </w:pPr>
      <w:r>
        <w:t xml:space="preserve">The God whose Temple was destroyed now measures a new and perfect dwelling for His returning glory.</w:t>
      </w:r>
    </w:p>
    <w:p>
      <w:r>
        <w:pict>
          <v:rect style="width:0;height:1.5pt" o:hralign="center" o:hrstd="t" o:hr="t"/>
        </w:pict>
      </w:r>
    </w:p>
    <w:p>
      <w:pPr>
        <w:pStyle w:val="FirstParagraph"/>
      </w:pPr>
      <w:r>
        <w:rPr>
          <w:b/>
          <w:bCs/>
        </w:rPr>
        <w:t xml:space="preserve">Primary Claim:</w:t>
      </w:r>
    </w:p>
    <w:p>
      <w:pPr>
        <w:pStyle w:val="BodyText"/>
      </w:pPr>
      <w:r>
        <w:t xml:space="preserve">God displays to His exiled people that the destruction of the Temple is not the end of His dwelling presence — He has already designed and measured its restoration, and that restoration will be more glorious than what was lost. The measuring angel’s precision is itself the message: nothing about God’s redemptive purposes has been left to chance or lost to catastrophe.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What does this temple represent?</w:t>
      </w:r>
    </w:p>
    <w:p>
      <w:pPr>
        <w:pStyle w:val="BodyText"/>
      </w:pPr>
      <w:r>
        <w:t xml:space="preserve">This is one of the most contested passages in all of biblical prophecy, and the interpreter must navigate real hermeneutical divergence before exposition can proceed with confidence.</w:t>
      </w:r>
    </w:p>
    <w:p>
      <w:pPr>
        <w:pStyle w:val="BodyText"/>
      </w:pPr>
      <w:r>
        <w:rPr>
          <w:b/>
          <w:bCs/>
        </w:rPr>
        <w:t xml:space="preserve">Dispensational/Literalist Reading</w:t>
      </w:r>
      <w:r>
        <w:t xml:space="preserve">: Classical dispensationalism (Scofield, Walvoord, Feinberg) reads Ezekiel 40–48 as a detailed blueprint for a literal, physical temple to be built during a future millennial reign of Christ on earth. On this reading, every measurement is intended to be physically realized — the temple described here will one day actually be constructed in Jerusalem. Its priests will function, its sacrifices will be offered (interpreted as memorial, looking back to the cross as the Mosaic sacrifices looked forward), and the glory of the LORD will literally fill it. This reading takes the precision of the measurements as evidence of literal intent: God does not give architectural blueprints for metaphors.</w:t>
      </w:r>
    </w:p>
    <w:p>
      <w:pPr>
        <w:pStyle w:val="BodyText"/>
      </w:pPr>
      <w:r>
        <w:rPr>
          <w:i/>
          <w:iCs/>
        </w:rPr>
        <w:t xml:space="preserve">Evaluation</w:t>
      </w:r>
      <w:r>
        <w:t xml:space="preserve">: The precision argument has some force — the text does read like a construction document. However, several features resist straightforward literalism. The temple described here fits no known topography of historical Jerusalem and would require impossible geographical transformations (the river of chapter 47 flowing east to the Dead Sea from beneath the threshold; the tribal allotments of chapters 47–48 are geometrically uniform in ways no actual terrain in Israel permits). More significantly, the New Testament handles Ezekiel’s temple vision typologically: Revelation 21 explicitly draws on Ezekiel 40–48 language to describe the New Jerusalem, where the LORD God Almighty and the Lamb</w:t>
      </w:r>
      <w:r>
        <w:t xml:space="preserve"> </w:t>
      </w:r>
      <w:r>
        <w:rPr>
          <w:i/>
          <w:iCs/>
        </w:rPr>
        <w:t xml:space="preserve">are</w:t>
      </w:r>
      <w:r>
        <w:t xml:space="preserve"> </w:t>
      </w:r>
      <w:r>
        <w:t xml:space="preserve">the temple (Rev. 21:22). This Johannine interpretive move is not incidental — it is the canonical answer to the question Ezekiel 40 raises. A literal reinstatement of Levitical sacrifices after the once-for-all atonement of Christ (Hebrews 9–10) would not memorialize but undermine the finished work.</w:t>
      </w:r>
      <w:r>
        <w:t xml:space="preserve"> </w:t>
      </w:r>
      <w:r>
        <w:rPr>
          <w:i/>
          <w:iCs/>
        </w:rPr>
        <w:t xml:space="preserve">Qualified</w:t>
      </w:r>
      <w:r>
        <w:t xml:space="preserve"> </w:t>
      </w:r>
      <w:r>
        <w:t xml:space="preserve">acknowledgment: the dispensational reading rightly insists the passage has material, historical weight and is not merely spiritualized away — the restoration of Israel and the reestablishment of God’s presence are real and not purely inward.</w:t>
      </w:r>
      <w:r>
        <w:t xml:space="preserve"> </w:t>
      </w:r>
      <w:r>
        <w:rPr>
          <w:i/>
          <w:iCs/>
        </w:rPr>
        <w:t xml:space="preserve">Refuted</w:t>
      </w:r>
      <w:r>
        <w:t xml:space="preserve"> </w:t>
      </w:r>
      <w:r>
        <w:t xml:space="preserve">at the point of wooden literalism regarding sacrifices and the architectural specifics as a future construction plan.</w:t>
      </w:r>
    </w:p>
    <w:p>
      <w:pPr>
        <w:pStyle w:val="BodyText"/>
      </w:pPr>
      <w:r>
        <w:rPr>
          <w:b/>
          <w:bCs/>
        </w:rPr>
        <w:t xml:space="preserve">Historicist/Unfulfilled-Return Reading</w:t>
      </w:r>
      <w:r>
        <w:t xml:space="preserve">: Some interpreters (notably some within the Reformed tradition) read Ezekiel 40–48 as a conditional promise addressed to the exilic generation — a vision of what the restored temple</w:t>
      </w:r>
      <w:r>
        <w:t xml:space="preserve"> </w:t>
      </w:r>
      <w:r>
        <w:rPr>
          <w:i/>
          <w:iCs/>
        </w:rPr>
        <w:t xml:space="preserve">could</w:t>
      </w:r>
      <w:r>
        <w:t xml:space="preserve"> </w:t>
      </w:r>
      <w:r>
        <w:t xml:space="preserve">have looked like had Israel returned in full covenantal faithfulness. On this reading, the vision describes a never-realized ideal that was forfeited when the post-exilic community returned in unbelief. The Second Temple did not match these dimensions; therefore, the vision was either conditioned on obedience and not fulfilled, or was fulfilled spiritually in the New Covenant community.</w:t>
      </w:r>
    </w:p>
    <w:p>
      <w:pPr>
        <w:pStyle w:val="BodyText"/>
      </w:pPr>
      <w:r>
        <w:rPr>
          <w:i/>
          <w:iCs/>
        </w:rPr>
        <w:t xml:space="preserve">Evaluation</w:t>
      </w:r>
      <w:r>
        <w:t xml:space="preserve">: The conditionality argument is weak here — unlike some prophetic passages (Jeremiah 18), Ezekiel 40–48 contains no explicit conditional clause. The vision is presented as divine declaration, not conditional offer. The</w:t>
      </w:r>
      <w:r>
        <w:t xml:space="preserve"> </w:t>
      </w:r>
      <w:r>
        <w:t xml:space="preserve">“unfulfilled because of Israel’s failure”</w:t>
      </w:r>
      <w:r>
        <w:t xml:space="preserve"> </w:t>
      </w:r>
      <w:r>
        <w:t xml:space="preserve">reading imports a conditionality the text does not supply.</w:t>
      </w:r>
      <w:r>
        <w:t xml:space="preserve"> </w:t>
      </w:r>
      <w:r>
        <w:rPr>
          <w:i/>
          <w:iCs/>
        </w:rPr>
        <w:t xml:space="preserve">Refuted</w:t>
      </w:r>
      <w:r>
        <w:t xml:space="preserve"> </w:t>
      </w:r>
      <w:r>
        <w:t xml:space="preserve">as a primary reading, though it rightly surfaces the connection between repentance (33–39) and restoration (40–48).</w:t>
      </w:r>
    </w:p>
    <w:p>
      <w:pPr>
        <w:pStyle w:val="BodyText"/>
      </w:pPr>
      <w:r>
        <w:rPr>
          <w:b/>
          <w:bCs/>
        </w:rPr>
        <w:t xml:space="preserve">Typological/Redemptive-Historical Reading (Reformed)</w:t>
      </w:r>
      <w:r>
        <w:t xml:space="preserve">: The most exegetically and canonically coherent reading understands Ezekiel 40–48 as a typological vision of the fully restored covenant community under the new covenant — a vision of what God’s dwelling with His people will look like when the promises of chapters 36–37 (new heart, new spirit, resurrection) reach their eschatological fulfillment. The temple is real — but its ultimate reality is the one toward which all earthly temples pointed: the glorified community of the new creation in which God’s presence fills all things. The measuring of the temple is the measuring of</w:t>
      </w:r>
      <w:r>
        <w:t xml:space="preserve"> </w:t>
      </w:r>
      <w:r>
        <w:rPr>
          <w:i/>
          <w:iCs/>
        </w:rPr>
        <w:t xml:space="preserve">the certainty of God’s dwelling with His people</w:t>
      </w:r>
      <w:r>
        <w:t xml:space="preserve">, not a blueprint for a building project. The New Testament’s own handling of this material (Revelation 21–22; John 2:19–21; Ephesians 2:19–22; 1 Corinthians 3:16) consistently reads the temple as christologically and ecclesiologically fulfilled.</w:t>
      </w:r>
    </w:p>
    <w:p>
      <w:pPr>
        <w:pStyle w:val="BodyText"/>
      </w:pPr>
      <w:r>
        <w:t xml:space="preserve">This is the preferred Reformed reading: take the vision with maximum seriousness — it is describing something real and coming — but understand its realization through the hermeneutical lens the New Testament itself provides. The precision of the measurements is the precision of God’s sovereign purpose, not a construction specification.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21:10–22</w:t>
      </w:r>
      <w:r>
        <w:t xml:space="preserve"> </w:t>
      </w:r>
      <w:r>
        <w:t xml:space="preserve">— John’s vision of the New Jerusalem explicitly draws on Ezekiel 40–48 in language, structure, and measuring-angel imagery; crucially, John declares</w:t>
      </w:r>
      <w:r>
        <w:t xml:space="preserve"> </w:t>
      </w:r>
      <w:r>
        <w:t xml:space="preserve">“I saw no temple in it, for the Lord God Almighty and the Lamb are its temple”</w:t>
      </w:r>
      <w:r>
        <w:t xml:space="preserve"> </w:t>
      </w:r>
      <w:r>
        <w:t xml:space="preserve">— the canonical resolution to Ezekiel’s vision, confirming the typological-eschatological reading.</w:t>
      </w:r>
    </w:p>
    <w:p>
      <w:pPr>
        <w:numPr>
          <w:ilvl w:val="0"/>
          <w:numId w:val="1001"/>
        </w:numPr>
      </w:pPr>
      <w:r>
        <w:rPr>
          <w:b/>
          <w:bCs/>
        </w:rPr>
        <w:t xml:space="preserve">Ezekiel 37:26–28</w:t>
      </w:r>
      <w:r>
        <w:t xml:space="preserve"> </w:t>
      </w:r>
      <w:r>
        <w:t xml:space="preserve">— God’s promise of an everlasting covenant, resurrection of the nation, and divine sanctuary in the midst of His people — the theological content that Ezekiel 40 begins to visualize; chapter 40 is the architectural expression of what chapter 37 promises covenantally.</w:t>
      </w:r>
    </w:p>
    <w:p>
      <w:pPr>
        <w:numPr>
          <w:ilvl w:val="0"/>
          <w:numId w:val="1001"/>
        </w:numPr>
      </w:pPr>
      <w:r>
        <w:rPr>
          <w:b/>
          <w:bCs/>
        </w:rPr>
        <w:t xml:space="preserve">Exodus 25:9, 40</w:t>
      </w:r>
      <w:r>
        <w:t xml:space="preserve"> </w:t>
      </w:r>
      <w:r>
        <w:t xml:space="preserve">— God commands Moses to build the Tabernacle according to the</w:t>
      </w:r>
      <w:r>
        <w:t xml:space="preserve"> </w:t>
      </w:r>
      <w:r>
        <w:rPr>
          <w:i/>
          <w:iCs/>
        </w:rPr>
        <w:t xml:space="preserve">pattern</w:t>
      </w:r>
      <w:r>
        <w:t xml:space="preserve"> </w:t>
      </w:r>
      <w:r>
        <w:t xml:space="preserve">shown on the mountain; the measuring angel in Ezekiel 40 similarly shows Ezekiel a heavenly pattern — underscoring that earthly sanctuaries are always shadows of a heavenly original (cf. Hebrews 8:5).</w:t>
      </w:r>
    </w:p>
    <w:p>
      <w:pPr>
        <w:numPr>
          <w:ilvl w:val="0"/>
          <w:numId w:val="1001"/>
        </w:numPr>
      </w:pPr>
      <w:r>
        <w:rPr>
          <w:b/>
          <w:bCs/>
        </w:rPr>
        <w:t xml:space="preserve">Hebrews 9:1–12, 24</w:t>
      </w:r>
      <w:r>
        <w:t xml:space="preserve"> </w:t>
      </w:r>
      <w:r>
        <w:t xml:space="preserve">— The author of Hebrews explicitly identifies the Mosaic sanctuary as</w:t>
      </w:r>
      <w:r>
        <w:t xml:space="preserve"> </w:t>
      </w:r>
      <w:r>
        <w:t xml:space="preserve">“a copy and shadow of the heavenly things”</w:t>
      </w:r>
      <w:r>
        <w:t xml:space="preserve"> </w:t>
      </w:r>
      <w:r>
        <w:t xml:space="preserve">and Christ as entering</w:t>
      </w:r>
      <w:r>
        <w:t xml:space="preserve"> </w:t>
      </w:r>
      <w:r>
        <w:t xml:space="preserve">“the greater and more perfect tabernacle not made with hands”</w:t>
      </w:r>
      <w:r>
        <w:t xml:space="preserve"> </w:t>
      </w:r>
      <w:r>
        <w:t xml:space="preserve">— providing the New Testament hermeneutical key for understanding Ezekiel’s temple: the ultimate sanctuary is not built by human hands.</w:t>
      </w:r>
    </w:p>
    <w:p>
      <w:pPr>
        <w:numPr>
          <w:ilvl w:val="0"/>
          <w:numId w:val="1001"/>
        </w:numPr>
      </w:pPr>
      <w:r>
        <w:rPr>
          <w:b/>
          <w:bCs/>
        </w:rPr>
        <w:t xml:space="preserve">John 2:19–21</w:t>
      </w:r>
      <w:r>
        <w:t xml:space="preserve"> </w:t>
      </w:r>
      <w:r>
        <w:t xml:space="preserve">— Jesus identifies His own body as the Temple, inaugurating the christological fulfillment of all temple theology; this Johannine declaration is the axis around which Ezekiel’s vision is rightly understood.</w:t>
      </w:r>
    </w:p>
    <w:p>
      <w:r>
        <w:pict>
          <v:rect style="width:0;height:1.5pt" o:hralign="center" o:hrstd="t" o:hr="t"/>
        </w:pict>
      </w:r>
    </w:p>
    <w:p>
      <w:pPr>
        <w:pStyle w:val="FirstParagraph"/>
      </w:pPr>
      <w:r>
        <w:rPr>
          <w:b/>
          <w:bCs/>
        </w:rPr>
        <w:t xml:space="preserve">Aim:</w:t>
      </w:r>
    </w:p>
    <w:p>
      <w:pPr>
        <w:pStyle w:val="BodyText"/>
      </w:pPr>
      <w:r>
        <w:t xml:space="preserve">To demonstrate from Ezekiel 40 that God’s purposes for His dwelling presence among His people are not undone by catastrophe but already secured in His sovereign design — and to ground the exiled people’s (and the contemporary reader’s) hope not in present circumstances but in what God has already measured and declared.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40:1–2</w:t>
            </w:r>
          </w:p>
        </w:tc>
        <w:tc>
          <w:tcPr/>
          <w:p>
            <w:pPr>
              <w:pStyle w:val="Compact"/>
            </w:pPr>
            <w:r>
              <w:t xml:space="preserve">Date formula: 25th year of exile, 14th year after Jerusalem’s fall; Ezekiel transported in vision to a high mountain in Israel</w:t>
            </w:r>
          </w:p>
        </w:tc>
        <w:tc>
          <w:tcPr/>
          <w:p>
            <w:pPr>
              <w:pStyle w:val="Compact"/>
            </w:pPr>
            <w:r>
              <w:t xml:space="preserve">Precise dating signals the vision’s historical weight;</w:t>
            </w:r>
            <w:r>
              <w:t xml:space="preserve"> </w:t>
            </w:r>
            <w:r>
              <w:t xml:space="preserve">“high mountain”</w:t>
            </w:r>
            <w:r>
              <w:t xml:space="preserve"> </w:t>
            </w:r>
            <w:r>
              <w:t xml:space="preserve">echoes Sinai, Zion — the place of divine encounter</w:t>
            </w:r>
          </w:p>
        </w:tc>
      </w:tr>
      <w:tr>
        <w:tc>
          <w:tcPr/>
          <w:p>
            <w:pPr>
              <w:pStyle w:val="Compact"/>
            </w:pPr>
            <w:r>
              <w:t xml:space="preserve">40:3</w:t>
            </w:r>
          </w:p>
        </w:tc>
        <w:tc>
          <w:tcPr/>
          <w:p>
            <w:pPr>
              <w:pStyle w:val="Compact"/>
            </w:pPr>
            <w:r>
              <w:t xml:space="preserve">A man of bronze-like appearance with a linen cord and measuring reed stands at the gate</w:t>
            </w:r>
          </w:p>
        </w:tc>
        <w:tc>
          <w:tcPr/>
          <w:p>
            <w:pPr>
              <w:pStyle w:val="Compact"/>
            </w:pPr>
            <w:r>
              <w:t xml:space="preserve">The measuring figure is likely a divine or angelic being;</w:t>
            </w:r>
            <w:r>
              <w:t xml:space="preserve"> </w:t>
            </w:r>
            <w:r>
              <w:t xml:space="preserve">“bronze”</w:t>
            </w:r>
            <w:r>
              <w:t xml:space="preserve"> </w:t>
            </w:r>
            <w:r>
              <w:t xml:space="preserve">appearance echoes Daniel 10 and Revelation 1</w:t>
            </w:r>
          </w:p>
        </w:tc>
      </w:tr>
      <w:tr>
        <w:tc>
          <w:tcPr/>
          <w:p>
            <w:pPr>
              <w:pStyle w:val="Compact"/>
            </w:pPr>
            <w:r>
              <w:t xml:space="preserve">40:4</w:t>
            </w:r>
          </w:p>
        </w:tc>
        <w:tc>
          <w:tcPr/>
          <w:p>
            <w:pPr>
              <w:pStyle w:val="Compact"/>
            </w:pPr>
            <w:r>
              <w:t xml:space="preserve">The man commands Ezekiel to watch, listen, and set his heart on everything he is shown, then report it to Israel</w:t>
            </w:r>
          </w:p>
        </w:tc>
        <w:tc>
          <w:tcPr/>
          <w:p>
            <w:pPr>
              <w:pStyle w:val="Compact"/>
            </w:pPr>
            <w:r>
              <w:t xml:space="preserve">The vision is explicitly for Israel’s benefit — this is a pastoral act, not merely a prophetic spectacle</w:t>
            </w:r>
          </w:p>
        </w:tc>
      </w:tr>
      <w:tr>
        <w:tc>
          <w:tcPr/>
          <w:p>
            <w:pPr>
              <w:pStyle w:val="Compact"/>
            </w:pPr>
            <w:r>
              <w:t xml:space="preserve">40:5</w:t>
            </w:r>
          </w:p>
        </w:tc>
        <w:tc>
          <w:tcPr/>
          <w:p>
            <w:pPr>
              <w:pStyle w:val="Compact"/>
            </w:pPr>
            <w:r>
              <w:t xml:space="preserve">The outer wall measured: 6 long cubits each side, wall thickness 1 rod, height 1 rod</w:t>
            </w:r>
          </w:p>
        </w:tc>
        <w:tc>
          <w:tcPr/>
          <w:p>
            <w:pPr>
              <w:pStyle w:val="Compact"/>
            </w:pPr>
            <w:r>
              <w:t xml:space="preserve">The</w:t>
            </w:r>
            <w:r>
              <w:t xml:space="preserve"> </w:t>
            </w:r>
            <w:r>
              <w:t xml:space="preserve">“long cubit”</w:t>
            </w:r>
            <w:r>
              <w:t xml:space="preserve"> </w:t>
            </w:r>
            <w:r>
              <w:t xml:space="preserve">(standard cubit + handbreadth) signals precision and heightened significance</w:t>
            </w:r>
          </w:p>
        </w:tc>
      </w:tr>
      <w:tr>
        <w:tc>
          <w:tcPr/>
          <w:p>
            <w:pPr>
              <w:pStyle w:val="Compact"/>
            </w:pPr>
            <w:r>
              <w:t xml:space="preserve">40:6–16</w:t>
            </w:r>
          </w:p>
        </w:tc>
        <w:tc>
          <w:tcPr/>
          <w:p>
            <w:pPr>
              <w:pStyle w:val="Compact"/>
            </w:pPr>
            <w:r>
              <w:t xml:space="preserve">The east gate measured in full: steps, threshold, guardrooms (3 on each side), vestibule, inner and outer thresholds, jambs, windows, palm tree decorations</w:t>
            </w:r>
          </w:p>
        </w:tc>
        <w:tc>
          <w:tcPr/>
          <w:p>
            <w:pPr>
              <w:pStyle w:val="Compact"/>
            </w:pPr>
            <w:r>
              <w:t xml:space="preserve">The east gate faces the rising sun and is the direction from which the glory of God will return (cf. 43:1–4); its precise measurement anticipates that return</w:t>
            </w:r>
          </w:p>
        </w:tc>
      </w:tr>
      <w:tr>
        <w:tc>
          <w:tcPr/>
          <w:p>
            <w:pPr>
              <w:pStyle w:val="Compact"/>
            </w:pPr>
            <w:r>
              <w:t xml:space="preserve">40:17–19</w:t>
            </w:r>
          </w:p>
        </w:tc>
        <w:tc>
          <w:tcPr/>
          <w:p>
            <w:pPr>
              <w:pStyle w:val="Compact"/>
            </w:pPr>
            <w:r>
              <w:t xml:space="preserve">The outer court: pavement, thirty rooms around the court, distance from outer gate to inner court = 100 cubits</w:t>
            </w:r>
          </w:p>
        </w:tc>
        <w:tc>
          <w:tcPr/>
          <w:p>
            <w:pPr>
              <w:pStyle w:val="Compact"/>
            </w:pPr>
            <w:r>
              <w:t xml:space="preserve">The orderly arrangement of rooms signals structured access — the court is not open chaos but ordered approach</w:t>
            </w:r>
          </w:p>
        </w:tc>
      </w:tr>
      <w:tr>
        <w:tc>
          <w:tcPr/>
          <w:p>
            <w:pPr>
              <w:pStyle w:val="Compact"/>
            </w:pPr>
            <w:r>
              <w:t xml:space="preserve">40:20–23</w:t>
            </w:r>
          </w:p>
        </w:tc>
        <w:tc>
          <w:tcPr/>
          <w:p>
            <w:pPr>
              <w:pStyle w:val="Compact"/>
            </w:pPr>
            <w:r>
              <w:t xml:space="preserve">The north gate of the outer court measured — same dimensions as the east gate; distance to inner court = 100 cubits</w:t>
            </w:r>
          </w:p>
        </w:tc>
        <w:tc>
          <w:tcPr/>
          <w:p>
            <w:pPr>
              <w:pStyle w:val="Compact"/>
            </w:pPr>
            <w:r>
              <w:t xml:space="preserve">Symmetry is theological: God’s order pervades every direction; the north gate mirrors the east without loss</w:t>
            </w:r>
          </w:p>
        </w:tc>
      </w:tr>
      <w:tr>
        <w:tc>
          <w:tcPr/>
          <w:p>
            <w:pPr>
              <w:pStyle w:val="Compact"/>
            </w:pPr>
            <w:r>
              <w:t xml:space="preserve">40:24–27</w:t>
            </w:r>
          </w:p>
        </w:tc>
        <w:tc>
          <w:tcPr/>
          <w:p>
            <w:pPr>
              <w:pStyle w:val="Compact"/>
            </w:pPr>
            <w:r>
              <w:t xml:space="preserve">The south gate measured — same dimensions as east and north gates</w:t>
            </w:r>
          </w:p>
        </w:tc>
        <w:tc>
          <w:tcPr/>
          <w:p>
            <w:pPr>
              <w:pStyle w:val="Compact"/>
            </w:pPr>
            <w:r>
              <w:t xml:space="preserve">Consistent structure across all three gates: no gate is privileged; God’s presence is approached with equal precision from every direction</w:t>
            </w:r>
          </w:p>
        </w:tc>
      </w:tr>
      <w:tr>
        <w:tc>
          <w:tcPr/>
          <w:p>
            <w:pPr>
              <w:pStyle w:val="Compact"/>
            </w:pPr>
            <w:r>
              <w:t xml:space="preserve">40:28–31</w:t>
            </w:r>
          </w:p>
        </w:tc>
        <w:tc>
          <w:tcPr/>
          <w:p>
            <w:pPr>
              <w:pStyle w:val="Compact"/>
            </w:pPr>
            <w:r>
              <w:t xml:space="preserve">The south inner gate measured; the vestibule faces outward (toward the outer court); eight steps</w:t>
            </w:r>
          </w:p>
        </w:tc>
        <w:tc>
          <w:tcPr/>
          <w:p>
            <w:pPr>
              <w:pStyle w:val="Compact"/>
            </w:pPr>
            <w:r>
              <w:t xml:space="preserve">The inner court gates are larger and elevated — approach to the inner presence is more intensive</w:t>
            </w:r>
          </w:p>
        </w:tc>
      </w:tr>
      <w:tr>
        <w:tc>
          <w:tcPr/>
          <w:p>
            <w:pPr>
              <w:pStyle w:val="Compact"/>
            </w:pPr>
            <w:r>
              <w:t xml:space="preserve">40:32–34</w:t>
            </w:r>
          </w:p>
        </w:tc>
        <w:tc>
          <w:tcPr/>
          <w:p>
            <w:pPr>
              <w:pStyle w:val="Compact"/>
            </w:pPr>
            <w:r>
              <w:t xml:space="preserve">The east inner gate measured; vestibule faces outward; palm trees, eight steps</w:t>
            </w:r>
          </w:p>
        </w:tc>
        <w:tc>
          <w:tcPr/>
          <w:p>
            <w:pPr>
              <w:pStyle w:val="Compact"/>
            </w:pPr>
            <w:r>
              <w:t xml:space="preserve">The palm tree motif throughout signals paradise/Eden imagery — the temple as restored garden of God’s presence</w:t>
            </w:r>
          </w:p>
        </w:tc>
      </w:tr>
      <w:tr>
        <w:tc>
          <w:tcPr/>
          <w:p>
            <w:pPr>
              <w:pStyle w:val="Compact"/>
            </w:pPr>
            <w:r>
              <w:t xml:space="preserve">40:35–37</w:t>
            </w:r>
          </w:p>
        </w:tc>
        <w:tc>
          <w:tcPr/>
          <w:p>
            <w:pPr>
              <w:pStyle w:val="Compact"/>
            </w:pPr>
            <w:r>
              <w:t xml:space="preserve">The north inner gate measured; vestibule faces outward; palm trees, eight steps</w:t>
            </w:r>
          </w:p>
        </w:tc>
        <w:tc>
          <w:tcPr/>
          <w:p>
            <w:pPr>
              <w:pStyle w:val="Compact"/>
            </w:pPr>
            <w:r>
              <w:t xml:space="preserve">Completeness: all three inner court gates measured; symmetry fully established</w:t>
            </w:r>
          </w:p>
        </w:tc>
      </w:tr>
      <w:tr>
        <w:tc>
          <w:tcPr/>
          <w:p>
            <w:pPr>
              <w:pStyle w:val="Compact"/>
            </w:pPr>
            <w:r>
              <w:t xml:space="preserve">40:38–43</w:t>
            </w:r>
          </w:p>
        </w:tc>
        <w:tc>
          <w:tcPr/>
          <w:p>
            <w:pPr>
              <w:pStyle w:val="Compact"/>
            </w:pPr>
            <w:r>
              <w:t xml:space="preserve">Rooms and tables at the inner gate for preparation of burnt offerings; four tables on each side of the inner gate for slaughter; four tables of hewn stone</w:t>
            </w:r>
          </w:p>
        </w:tc>
        <w:tc>
          <w:tcPr/>
          <w:p>
            <w:pPr>
              <w:pStyle w:val="Compact"/>
            </w:pPr>
            <w:r>
              <w:t xml:space="preserve">The detailed preparation infrastructure signals that approach to God’s presence requires proper preparation and mediation</w:t>
            </w:r>
          </w:p>
        </w:tc>
      </w:tr>
      <w:tr>
        <w:tc>
          <w:tcPr/>
          <w:p>
            <w:pPr>
              <w:pStyle w:val="Compact"/>
            </w:pPr>
            <w:r>
              <w:t xml:space="preserve">40:44–47</w:t>
            </w:r>
          </w:p>
        </w:tc>
        <w:tc>
          <w:tcPr/>
          <w:p>
            <w:pPr>
              <w:pStyle w:val="Compact"/>
            </w:pPr>
            <w:r>
              <w:t xml:space="preserve">Two chambers in the inner court (for singing priests and altar-ministry priests); the inner court measured: 100 × 100 cubits (a perfect square)</w:t>
            </w:r>
          </w:p>
        </w:tc>
        <w:tc>
          <w:tcPr/>
          <w:p>
            <w:pPr>
              <w:pStyle w:val="Compact"/>
            </w:pPr>
            <w:r>
              <w:t xml:space="preserve">The perfect square of the inner court (echoing the Most Holy Place) signals the holy symmetry of God’s ordered presence</w:t>
            </w:r>
          </w:p>
        </w:tc>
      </w:tr>
      <w:tr>
        <w:tc>
          <w:tcPr/>
          <w:p>
            <w:pPr>
              <w:pStyle w:val="Compact"/>
            </w:pPr>
            <w:r>
              <w:t xml:space="preserve">40:48–49</w:t>
            </w:r>
          </w:p>
        </w:tc>
        <w:tc>
          <w:tcPr/>
          <w:p>
            <w:pPr>
              <w:pStyle w:val="Compact"/>
            </w:pPr>
            <w:r>
              <w:t xml:space="preserve">The vestibule of the temple (nave) measured: 20 × 11 cubits; columns at the jambs; ten steps (LXX)</w:t>
            </w:r>
          </w:p>
        </w:tc>
        <w:tc>
          <w:tcPr/>
          <w:p>
            <w:pPr>
              <w:pStyle w:val="Compact"/>
            </w:pPr>
            <w:r>
              <w:t xml:space="preserve">The approach to the innermost sanctuary; Ezekiel reaches the threshold of the temple proper — chapter 41 will proceed inside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40:1–4</w:t>
            </w:r>
          </w:p>
        </w:tc>
        <w:tc>
          <w:tcPr/>
          <w:p>
            <w:pPr>
              <w:pStyle w:val="Compact"/>
            </w:pPr>
            <w:r>
              <w:t xml:space="preserve">The Vision Received: A Man Measures What God Has Prepared</w:t>
            </w:r>
          </w:p>
        </w:tc>
      </w:tr>
      <w:tr>
        <w:tc>
          <w:tcPr/>
          <w:p>
            <w:pPr>
              <w:pStyle w:val="Compact"/>
            </w:pPr>
            <w:r>
              <w:t xml:space="preserve">2</w:t>
            </w:r>
          </w:p>
        </w:tc>
        <w:tc>
          <w:tcPr/>
          <w:p>
            <w:pPr>
              <w:pStyle w:val="Compact"/>
            </w:pPr>
            <w:r>
              <w:t xml:space="preserve">40:5–16</w:t>
            </w:r>
          </w:p>
        </w:tc>
        <w:tc>
          <w:tcPr/>
          <w:p>
            <w:pPr>
              <w:pStyle w:val="Compact"/>
            </w:pPr>
            <w:r>
              <w:t xml:space="preserve">The Outer East Gate: Precision at the Primary Entry Point</w:t>
            </w:r>
          </w:p>
        </w:tc>
      </w:tr>
      <w:tr>
        <w:tc>
          <w:tcPr/>
          <w:p>
            <w:pPr>
              <w:pStyle w:val="Compact"/>
            </w:pPr>
            <w:r>
              <w:t xml:space="preserve">3</w:t>
            </w:r>
          </w:p>
        </w:tc>
        <w:tc>
          <w:tcPr/>
          <w:p>
            <w:pPr>
              <w:pStyle w:val="Compact"/>
            </w:pPr>
            <w:r>
              <w:t xml:space="preserve">40:17–27</w:t>
            </w:r>
          </w:p>
        </w:tc>
        <w:tc>
          <w:tcPr/>
          <w:p>
            <w:pPr>
              <w:pStyle w:val="Compact"/>
            </w:pPr>
            <w:r>
              <w:t xml:space="preserve">The Outer Court and Its Three Gates: Ordered Access from Every Direction</w:t>
            </w:r>
          </w:p>
        </w:tc>
      </w:tr>
      <w:tr>
        <w:tc>
          <w:tcPr/>
          <w:p>
            <w:pPr>
              <w:pStyle w:val="Compact"/>
            </w:pPr>
            <w:r>
              <w:t xml:space="preserve">4</w:t>
            </w:r>
          </w:p>
        </w:tc>
        <w:tc>
          <w:tcPr/>
          <w:p>
            <w:pPr>
              <w:pStyle w:val="Compact"/>
            </w:pPr>
            <w:r>
              <w:t xml:space="preserve">40:28–37</w:t>
            </w:r>
          </w:p>
        </w:tc>
        <w:tc>
          <w:tcPr/>
          <w:p>
            <w:pPr>
              <w:pStyle w:val="Compact"/>
            </w:pPr>
            <w:r>
              <w:t xml:space="preserve">The Inner Court Gates: Elevated Approach to the Inner Presence</w:t>
            </w:r>
          </w:p>
        </w:tc>
      </w:tr>
      <w:tr>
        <w:tc>
          <w:tcPr/>
          <w:p>
            <w:pPr>
              <w:pStyle w:val="Compact"/>
            </w:pPr>
            <w:r>
              <w:t xml:space="preserve">5</w:t>
            </w:r>
          </w:p>
        </w:tc>
        <w:tc>
          <w:tcPr/>
          <w:p>
            <w:pPr>
              <w:pStyle w:val="Compact"/>
            </w:pPr>
            <w:r>
              <w:t xml:space="preserve">40:38–47</w:t>
            </w:r>
          </w:p>
        </w:tc>
        <w:tc>
          <w:tcPr/>
          <w:p>
            <w:pPr>
              <w:pStyle w:val="Compact"/>
            </w:pPr>
            <w:r>
              <w:t xml:space="preserve">The Preparation Chambers and Perfect Inner Court: Mediated Access to the Holy</w:t>
            </w:r>
          </w:p>
        </w:tc>
      </w:tr>
      <w:tr>
        <w:tc>
          <w:tcPr/>
          <w:p>
            <w:pPr>
              <w:pStyle w:val="Compact"/>
            </w:pPr>
            <w:r>
              <w:t xml:space="preserve">6</w:t>
            </w:r>
          </w:p>
        </w:tc>
        <w:tc>
          <w:tcPr/>
          <w:p>
            <w:pPr>
              <w:pStyle w:val="Compact"/>
            </w:pPr>
            <w:r>
              <w:t xml:space="preserve">40:48–49</w:t>
            </w:r>
          </w:p>
        </w:tc>
        <w:tc>
          <w:tcPr/>
          <w:p>
            <w:pPr>
              <w:pStyle w:val="Compact"/>
            </w:pPr>
            <w:r>
              <w:t xml:space="preserve">The Temple Vestibule: Standing at the Threshold of God’s Dwelling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whose Temple was destroyed now measures a new and perfect dwelling for His returning glory.</w:t>
      </w:r>
    </w:p>
    <w:p>
      <w:pPr>
        <w:pStyle w:val="BodyText"/>
      </w:pPr>
      <w:r>
        <w:rPr>
          <w:b/>
          <w:bCs/>
        </w:rPr>
        <w:t xml:space="preserve">Primary Claim:</w:t>
      </w:r>
      <w:r>
        <w:t xml:space="preserve"> </w:t>
      </w:r>
      <w:r>
        <w:t xml:space="preserve">God displays to His exiled people that the destruction of the Temple is not the end of His dwelling presence — He has already designed and measured its restoration, and that restoration will be more glorious than what was lost. The measuring angel’s precision is itself the message: nothing about God’s redemptive purposes has been left to chance or lost to catastrophe.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everything that visibly represented God’s presence in your life has been demolished — the marriage, the ministry, the community, the health — Ezekiel 40 forbids you to conclude that God has abandoned His purposes for you. The exile is real. The rubble is real. And so is the man already measuring the next thing God is building. Hope in this passage is not optimism about circumstances; it is confidence in a God who designs what He has not yet delivered. Examine the specific ruin in your life and refuse to let its reality become the ceiling of your theological imagination.</w:t>
      </w:r>
      <w:r>
        <w:t xml:space="preserve"> </w:t>
      </w:r>
      <w:r>
        <w:rPr>
          <w:i/>
          <w:iCs/>
        </w:rPr>
        <w:t xml:space="preserve">(Mind/belief)</w:t>
      </w:r>
    </w:p>
    <w:p>
      <w:pPr>
        <w:pStyle w:val="BodyText"/>
      </w:pPr>
      <w:r>
        <w:rPr>
          <w:b/>
          <w:bCs/>
        </w:rPr>
        <w:t xml:space="preserve">2.</w:t>
      </w:r>
      <w:r>
        <w:t xml:space="preserve"> </w:t>
      </w:r>
      <w:r>
        <w:t xml:space="preserve">The precision of the measurements — every cubit recorded, every threshold noted, every guardroom dimensioned — is designed to produce a specific emotional response in the exiles: not merely information, but wonder and relief. God is not sketching; He is specifying. Sit with that. Let the meticulousness of this vision produce in you what it was designed to produce: the quiet, deep settling of a soul that has been told,</w:t>
      </w:r>
      <w:r>
        <w:t xml:space="preserve"> </w:t>
      </w:r>
      <w:r>
        <w:rPr>
          <w:i/>
          <w:iCs/>
        </w:rPr>
        <w:t xml:space="preserve">I have thought of everything</w:t>
      </w:r>
      <w:r>
        <w:t xml:space="preserve">. The anxiety that drives you to control outcomes is a failure to believe the cubit counts have already been recorded.</w:t>
      </w:r>
      <w:r>
        <w:t xml:space="preserve"> </w:t>
      </w:r>
      <w:r>
        <w:rPr>
          <w:i/>
          <w:iCs/>
        </w:rPr>
        <w:t xml:space="preserve">(Affections/worship)</w:t>
      </w:r>
    </w:p>
    <w:p>
      <w:pPr>
        <w:pStyle w:val="BodyText"/>
      </w:pPr>
      <w:r>
        <w:rPr>
          <w:b/>
          <w:bCs/>
        </w:rPr>
        <w:t xml:space="preserve">3.</w:t>
      </w:r>
      <w:r>
        <w:t xml:space="preserve"> </w:t>
      </w:r>
      <w:r>
        <w:t xml:space="preserve">The man commands Ezekiel in verse 4:</w:t>
      </w:r>
      <w:r>
        <w:t xml:space="preserve"> </w:t>
      </w:r>
      <w:r>
        <w:t xml:space="preserve">“Look with your eyes, hear with your ears, and set your heart on everything I show you.”</w:t>
      </w:r>
      <w:r>
        <w:t xml:space="preserve"> </w:t>
      </w:r>
      <w:r>
        <w:t xml:space="preserve">This is an active command to a passive sufferer — engage the vision, receive its content, take it in deliberately. For the contemporary reader, this means that hope-sustaining engagement with God’s promises requires active, disciplined attention. You will not be accidentally sustained by the vision of what God is building — you must set your heart on it. Establish a regular, structured practice of meditating on God’s specific promises for restoration — not general optimism, but the actual, measured content of what He has declared He will do.</w:t>
      </w:r>
      <w:r>
        <w:t xml:space="preserve"> </w:t>
      </w:r>
      <w:r>
        <w:rPr>
          <w:i/>
          <w:iCs/>
        </w:rPr>
        <w:t xml:space="preserve">(Will/behavior)</w:t>
      </w:r>
    </w:p>
    <w:p>
      <w:pPr>
        <w:pStyle w:val="BodyText"/>
      </w:pPr>
      <w:r>
        <w:rPr>
          <w:b/>
          <w:bCs/>
        </w:rPr>
        <w:t xml:space="preserve">4.</w:t>
      </w:r>
      <w:r>
        <w:t xml:space="preserve"> </w:t>
      </w:r>
      <w:r>
        <w:t xml:space="preserve">Every gate in Ezekiel’s temple is measured — east, north, south; outer and inner — and every gate is accessible. There is no direction from which approach to God’s presence is blocked; there is no side of the court that lacks a measured entry. The God who designs this temple is not restricting access — He is architecturally declaring that the way to His presence is open and ordered from every direction. The worshiper who comes to God through Christ comes to a God who has already measured and prepared the approach. Let this displace the lingering shame that tells you your particular history or failure has closed a gate that God has already measured open.</w:t>
      </w:r>
      <w:r>
        <w:t xml:space="preserve"> </w:t>
      </w:r>
      <w:r>
        <w:rPr>
          <w:i/>
          <w:iCs/>
        </w:rPr>
        <w:t xml:space="preserve">(Affections/worship)</w:t>
      </w:r>
    </w:p>
    <w:p>
      <w:pPr>
        <w:pStyle w:val="BodyText"/>
      </w:pPr>
      <w:r>
        <w:rPr>
          <w:b/>
          <w:bCs/>
        </w:rPr>
        <w:t xml:space="preserve">5.</w:t>
      </w:r>
      <w:r>
        <w:t xml:space="preserve"> </w:t>
      </w:r>
      <w:r>
        <w:t xml:space="preserve">The vision is explicitly given so that Ezekiel can report it to Israel (v. 4). The measurements are not kept private — they are proclaimed. The contemporary application is direct: when God grants you a vision of His purposes — through His Word, through answered prayer, through the testimony of the resurrection — you bear an obligation to speak it into communities living in exile-level discouragement. Identify one person in your circle whose circumstances have convinced them that God’s redemptive purposes have collapsed, and bring them, this week, a specific, measured word of what God has declared He is building.</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40 teaches that God’s sovereign purposes for His dwelling presence among His people are architecturally precise — not vague, not provisional, not contingent on the survival of existing structures. The destruction of Solomon’s Temple did not interrupt God’s design for habitation with His people; it cleared space for a more glorious realization of that design. The chapter establishes that God’s restorative work is</w:t>
      </w:r>
      <w:r>
        <w:t xml:space="preserve"> </w:t>
      </w:r>
      <w:r>
        <w:rPr>
          <w:i/>
          <w:iCs/>
        </w:rPr>
        <w:t xml:space="preserve">already planned</w:t>
      </w:r>
      <w:r>
        <w:t xml:space="preserve"> </w:t>
      </w:r>
      <w:r>
        <w:t xml:space="preserve">in the heavenly realm before it appears in the historical realm — the measuring precedes the building, and the measuring is itself an act of revelation. Theologically, this passage is a declaration of divine sovereignty over catastrophe: no exile, no destruction, no apparent abandonment is the last word when God holds the measuring reed. The meticulous architecture of the vision also reveals God’s character — He is not a God of approximations but of specifics, not a God of vague intentions but of exact purposes.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40 stands within the Reformed tradition’s understanding of the covenant of grace as irreversible and eschatologically certain. The measuring of the temple is the measuring of the New Covenant’s ultimate realization — and when read canonically through the New Testament’s own handling of this vision (especially Revelation 21–22 and Hebrews 8–9), the chapter reveals that the ultimate temple is not a building but the glorified community of God’s people in full, unmediated fellowship with their God. This vindicates the Reformed insistence that all Mosaic typology — temple, priesthood, sacrifice — reaches its telos not in a reinstated Levitical system but in Christ and His body. The chapter also supports the Reformed doctrine of perseverance: the God who measures before He builds will not abandon what He has planned; the exile does not abort the covenant but is itself contained within it. For Reformed preaching, Ezekiel 40 is a powerful anti-despair text — not because it counsels passive waiting, but because it grounds hope in the sovereign specificity of divine purpose rather than in the apparent stability of present institutions.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rubble of Jerusalem is not the end of God’s story — it is the clearing of the site for something He has already measured. Every cubit in this vision is God telling His broken people:</w:t>
      </w:r>
      <w:r>
        <w:t xml:space="preserve"> </w:t>
      </w:r>
      <w:r>
        <w:rPr>
          <w:i/>
          <w:iCs/>
        </w:rPr>
        <w:t xml:space="preserve">I have not forgotten. I have not abandoned. I have already designed what comes next, and the man with the measuring reed has been at work since before you even knew what you had lost.</w:t>
      </w:r>
      <w:r>
        <w:t xml:space="preserve"> </w:t>
      </w:r>
      <w:r>
        <w:t xml:space="preserve">Stop letting the magnitude of what has collapsed convince you that God’s purposes have collapsed with it. He measures; therefore, it will be built.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mere architectural description and skipping to</w:t>
      </w:r>
      <w:r>
        <w:rPr>
          <w:b/>
          <w:bCs/>
        </w:rPr>
        <w:t xml:space="preserve"> </w:t>
      </w:r>
      <w:r>
        <w:rPr>
          <w:b/>
          <w:bCs/>
        </w:rPr>
        <w:t xml:space="preserve">“more preachable”</w:t>
      </w:r>
      <w:r>
        <w:rPr>
          <w:b/>
          <w:bCs/>
        </w:rPr>
        <w:t xml:space="preserve"> </w:t>
      </w:r>
      <w:r>
        <w:rPr>
          <w:b/>
          <w:bCs/>
        </w:rPr>
        <w:t xml:space="preserve">material.</w:t>
      </w:r>
      <w:r>
        <w:t xml:space="preserve"> </w:t>
      </w:r>
      <w:r>
        <w:t xml:space="preserve">Ezekiel 40 is routinely either skipped or treated as prefatory throat-clearing before the</w:t>
      </w:r>
      <w:r>
        <w:t xml:space="preserve"> </w:t>
      </w:r>
      <w:r>
        <w:t xml:space="preserve">“real”</w:t>
      </w:r>
      <w:r>
        <w:t xml:space="preserve"> </w:t>
      </w:r>
      <w:r>
        <w:t xml:space="preserve">content of chapters 43 or 47. This misses the fact that the measuring</w:t>
      </w:r>
      <w:r>
        <w:t xml:space="preserve"> </w:t>
      </w:r>
      <w:r>
        <w:rPr>
          <w:i/>
          <w:iCs/>
        </w:rPr>
        <w:t xml:space="preserve">is</w:t>
      </w:r>
      <w:r>
        <w:t xml:space="preserve"> </w:t>
      </w:r>
      <w:r>
        <w:t xml:space="preserve">the message. The precision is not background detail — it is the theological argument. A preacher who races past the measurements has failed to hear what God is actually saying through them. Slow down. The cubits are the sermon.</w:t>
      </w:r>
    </w:p>
    <w:p>
      <w:pPr>
        <w:numPr>
          <w:ilvl w:val="0"/>
          <w:numId w:val="1002"/>
        </w:numPr>
      </w:pPr>
      <w:r>
        <w:rPr>
          <w:b/>
          <w:bCs/>
        </w:rPr>
        <w:t xml:space="preserve">Resolving the interpretive question too quickly and making the passage a proof text for a predetermined eschatological system.</w:t>
      </w:r>
      <w:r>
        <w:t xml:space="preserve"> </w:t>
      </w:r>
      <w:r>
        <w:t xml:space="preserve">Both the</w:t>
      </w:r>
      <w:r>
        <w:t xml:space="preserve"> </w:t>
      </w:r>
      <w:r>
        <w:t xml:space="preserve">“this is a literal future temple blueprint”</w:t>
      </w:r>
      <w:r>
        <w:t xml:space="preserve"> </w:t>
      </w:r>
      <w:r>
        <w:t xml:space="preserve">move (dispensationalism) and the</w:t>
      </w:r>
      <w:r>
        <w:t xml:space="preserve"> </w:t>
      </w:r>
      <w:r>
        <w:t xml:space="preserve">“this is merely spiritual/ecclesial”</w:t>
      </w:r>
      <w:r>
        <w:t xml:space="preserve"> </w:t>
      </w:r>
      <w:r>
        <w:t xml:space="preserve">move (a lazy Reformed spiritualization) short-circuit the passage’s actual force. The text describes something real, coming, and certain — the question is what that reality looks like in light of the full canon. Engage the interpretive complexity honestly before landing the application.</w:t>
      </w:r>
    </w:p>
    <w:p>
      <w:pPr>
        <w:numPr>
          <w:ilvl w:val="0"/>
          <w:numId w:val="1002"/>
        </w:numPr>
      </w:pPr>
      <w:r>
        <w:rPr>
          <w:b/>
          <w:bCs/>
        </w:rPr>
        <w:t xml:space="preserve">Preaching only the eschatological horizon and failing to address the pastoral situation.</w:t>
      </w:r>
      <w:r>
        <w:t xml:space="preserve"> </w:t>
      </w:r>
      <w:r>
        <w:t xml:space="preserve">Ezekiel received this vision as a pastor to exiles — people in catastrophic loss. If the sermon lands only as a prophecy seminar about end-times temple architecture, it has missed the explicit pastoral intent of verse 4:</w:t>
      </w:r>
      <w:r>
        <w:t xml:space="preserve"> </w:t>
      </w:r>
      <w:r>
        <w:t xml:space="preserve">“that you may declare all that you see to the house of Israel.”</w:t>
      </w:r>
      <w:r>
        <w:t xml:space="preserve"> </w:t>
      </w:r>
      <w:r>
        <w:t xml:space="preserve">The vision was given</w:t>
      </w:r>
      <w:r>
        <w:t xml:space="preserve"> </w:t>
      </w:r>
      <w:r>
        <w:rPr>
          <w:i/>
          <w:iCs/>
        </w:rPr>
        <w:t xml:space="preserve">for people in ruins</w:t>
      </w:r>
      <w:r>
        <w:t xml:space="preserve">. Preach it to people in ruins.</w:t>
      </w:r>
    </w:p>
    <w:p>
      <w:pPr>
        <w:numPr>
          <w:ilvl w:val="0"/>
          <w:numId w:val="1002"/>
        </w:numPr>
      </w:pPr>
      <w:r>
        <w:rPr>
          <w:b/>
          <w:bCs/>
        </w:rPr>
        <w:t xml:space="preserve">Failing to connect the measuring angel to the New Testament measuring angel in Revelation 21.</w:t>
      </w:r>
      <w:r>
        <w:t xml:space="preserve"> </w:t>
      </w:r>
      <w:r>
        <w:t xml:space="preserve">The canonical bookend is essential. A congregation that hears Ezekiel 40 without the interpretive resolution of Revelation 21 will be left in genuine uncertainty about what the vision means. John’s explicit dependence on Ezekiel’s vision — and his declaration that there is no temple in the New Jerusalem because the LORD and the Lamb</w:t>
      </w:r>
      <w:r>
        <w:t xml:space="preserve"> </w:t>
      </w:r>
      <w:r>
        <w:rPr>
          <w:i/>
          <w:iCs/>
        </w:rPr>
        <w:t xml:space="preserve">are</w:t>
      </w:r>
      <w:r>
        <w:t xml:space="preserve"> </w:t>
      </w:r>
      <w:r>
        <w:t xml:space="preserve">the temple — is not a footnote. It is the answer Ezekiel’s vision was waiting for.</w:t>
      </w:r>
    </w:p>
    <w:p>
      <w:pPr>
        <w:numPr>
          <w:ilvl w:val="0"/>
          <w:numId w:val="1002"/>
        </w:numPr>
      </w:pPr>
      <w:r>
        <w:rPr>
          <w:b/>
          <w:bCs/>
        </w:rPr>
        <w:t xml:space="preserve">Moralizing the preparation chambers and sacrificial tables into a</w:t>
      </w:r>
      <w:r>
        <w:rPr>
          <w:b/>
          <w:bCs/>
        </w:rPr>
        <w:t xml:space="preserve"> </w:t>
      </w:r>
      <w:r>
        <w:rPr>
          <w:b/>
          <w:bCs/>
        </w:rPr>
        <w:t xml:space="preserve">“we must prepare ourselves properly to approach God”</w:t>
      </w:r>
      <w:r>
        <w:rPr>
          <w:b/>
          <w:bCs/>
        </w:rPr>
        <w:t xml:space="preserve"> </w:t>
      </w:r>
      <w:r>
        <w:rPr>
          <w:b/>
          <w:bCs/>
        </w:rPr>
        <w:t xml:space="preserve">application.</w:t>
      </w:r>
      <w:r>
        <w:t xml:space="preserve"> </w:t>
      </w:r>
      <w:r>
        <w:t xml:space="preserve">The tables and rooms for sacrifice preparation (vv. 38–43) describe the mediatory structures of the restored covenant — not a do-it-yourself piety program. The application is not</w:t>
      </w:r>
      <w:r>
        <w:t xml:space="preserve"> </w:t>
      </w:r>
      <w:r>
        <w:t xml:space="preserve">“try harder to be ready for worship.”</w:t>
      </w:r>
      <w:r>
        <w:t xml:space="preserve"> </w:t>
      </w:r>
      <w:r>
        <w:t xml:space="preserve">The application is that God has provided, in Christ, the perfect preparation and mediation that all these structures anticipated. Preaching the preparation rooms without the Mediator they point toward produces anxiety, not worship.</w:t>
      </w:r>
    </w:p>
    <w:p>
      <w:pPr>
        <w:numPr>
          <w:ilvl w:val="0"/>
          <w:numId w:val="1002"/>
        </w:numPr>
      </w:pPr>
      <w:r>
        <w:rPr>
          <w:b/>
          <w:bCs/>
        </w:rPr>
        <w:t xml:space="preserve">Neglecting the Ezekiel 40 vision’s placement in the book’s argument.</w:t>
      </w:r>
      <w:r>
        <w:t xml:space="preserve"> </w:t>
      </w:r>
      <w:r>
        <w:t xml:space="preserve">Chapters 40–48 follow chapters 33–39 (Israel’s restoration, new covenant, resurrection of dry bones, defeat of enemies). The sequence is deliberate: God first deals with sin and death, then builds His dwelling. A sermon on Ezekiel 40 that does not at least acknowledge this flow — that the temple vision comes</w:t>
      </w:r>
      <w:r>
        <w:t xml:space="preserve"> </w:t>
      </w:r>
      <w:r>
        <w:rPr>
          <w:i/>
          <w:iCs/>
        </w:rPr>
        <w:t xml:space="preserve">after</w:t>
      </w:r>
      <w:r>
        <w:t xml:space="preserve"> </w:t>
      </w:r>
      <w:r>
        <w:t xml:space="preserve">the new heart and new spirit promises — will miss why the temple can now be measured at all. The new covenant (36:26–27) is the theological ground on which the new temple stands.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2026-07-14T21:06:29Z</dcterms:created>
  <dcterms:modified xsi:type="dcterms:W3CDTF">2026-07-14T21:06:29Z</dcterms:modified>
</cp:coreProperties>
</file>

<file path=docProps/custom.xml><?xml version="1.0" encoding="utf-8"?>
<Properties xmlns="http://schemas.openxmlformats.org/officeDocument/2006/custom-properties" xmlns:vt="http://schemas.openxmlformats.org/officeDocument/2006/docPropsVTypes"/>
</file>